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B6" w:rsidRDefault="00A678B6" w:rsidP="00FB7DB0">
      <w:pPr>
        <w:pStyle w:val="a3"/>
        <w:spacing w:before="0" w:beforeAutospacing="0" w:after="0" w:afterAutospacing="0" w:line="700" w:lineRule="exact"/>
        <w:jc w:val="center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050FA6">
        <w:rPr>
          <w:rFonts w:ascii="Times New Roman" w:eastAsia="黑体" w:hAnsi="Times New Roman" w:cs="Times New Roman"/>
          <w:color w:val="000000"/>
          <w:sz w:val="44"/>
          <w:szCs w:val="44"/>
        </w:rPr>
        <w:t>张均富同志</w:t>
      </w:r>
      <w:r w:rsidR="00637A83">
        <w:rPr>
          <w:rFonts w:ascii="Times New Roman" w:eastAsia="黑体" w:hAnsi="Times New Roman" w:cs="Times New Roman"/>
          <w:color w:val="000000"/>
          <w:sz w:val="44"/>
          <w:szCs w:val="44"/>
        </w:rPr>
        <w:t>任期</w:t>
      </w:r>
      <w:r w:rsidRPr="00050FA6">
        <w:rPr>
          <w:rFonts w:ascii="Times New Roman" w:eastAsia="黑体" w:hAnsi="Times New Roman" w:cs="Times New Roman"/>
          <w:color w:val="000000"/>
          <w:sz w:val="44"/>
          <w:szCs w:val="44"/>
        </w:rPr>
        <w:t>述职述廉报告</w:t>
      </w:r>
    </w:p>
    <w:p w:rsidR="00EF3486" w:rsidRPr="00EF3486" w:rsidRDefault="00EF3486" w:rsidP="00FB7DB0">
      <w:pPr>
        <w:pStyle w:val="a3"/>
        <w:spacing w:before="0" w:beforeAutospacing="0" w:after="0" w:afterAutospacing="0" w:line="70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A678B6" w:rsidRPr="00EF3486" w:rsidRDefault="003665B3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本人于2017年7月担任学院副院长，分管实验室并协助学科建设工作。任职以来，坚持以习近平新时代中国特色社会主义思想为指导，全面贯彻党的教育方针，落实立德树人根本任务，围绕学院“十三五”规划目标任务和学校重点工作，认真履职、恪尽职守，有序推进分管工作</w:t>
      </w:r>
      <w:r w:rsidR="00312229" w:rsidRPr="00EF3486">
        <w:rPr>
          <w:rFonts w:ascii="仿宋_GB2312" w:eastAsia="仿宋_GB2312" w:hAnsi="宋体" w:hint="eastAsia"/>
          <w:sz w:val="28"/>
          <w:szCs w:val="28"/>
        </w:rPr>
        <w:t>实施</w:t>
      </w:r>
      <w:r w:rsidRPr="00EF3486">
        <w:rPr>
          <w:rFonts w:ascii="仿宋_GB2312" w:eastAsia="仿宋_GB2312" w:hAnsi="宋体" w:hint="eastAsia"/>
          <w:sz w:val="28"/>
          <w:szCs w:val="28"/>
        </w:rPr>
        <w:t>和圆满完成。下面就个人德、能、勤、绩、廉等方面情况进行总结。</w:t>
      </w:r>
    </w:p>
    <w:p w:rsidR="00A678B6" w:rsidRPr="00EF3486" w:rsidRDefault="00A678B6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/>
          <w:b/>
          <w:sz w:val="28"/>
          <w:szCs w:val="28"/>
        </w:rPr>
        <w:t>一、</w:t>
      </w:r>
      <w:r w:rsidR="003665B3" w:rsidRPr="00EF3486">
        <w:rPr>
          <w:rFonts w:ascii="仿宋_GB2312" w:eastAsia="仿宋_GB2312" w:hAnsi="宋体" w:hint="eastAsia"/>
          <w:b/>
          <w:sz w:val="28"/>
          <w:szCs w:val="28"/>
        </w:rPr>
        <w:t>德</w:t>
      </w:r>
    </w:p>
    <w:p w:rsidR="00525E2D" w:rsidRPr="00EF3486" w:rsidRDefault="00525E2D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始终把政治理论学习放在首位，坚持学习马列主义、毛泽东思想和邓小平理论，认真</w:t>
      </w:r>
      <w:proofErr w:type="gramStart"/>
      <w:r w:rsidRPr="00EF3486">
        <w:rPr>
          <w:rFonts w:ascii="仿宋_GB2312" w:eastAsia="仿宋_GB2312" w:hAnsi="宋体" w:hint="eastAsia"/>
          <w:sz w:val="28"/>
          <w:szCs w:val="28"/>
        </w:rPr>
        <w:t>践行</w:t>
      </w:r>
      <w:proofErr w:type="gramEnd"/>
      <w:r w:rsidRPr="00EF3486">
        <w:rPr>
          <w:rFonts w:ascii="仿宋_GB2312" w:eastAsia="仿宋_GB2312" w:hAnsi="宋体" w:hint="eastAsia"/>
          <w:sz w:val="28"/>
          <w:szCs w:val="28"/>
        </w:rPr>
        <w:t>科学发展观和“三严三实”标准、落实“两学一做”，深入学</w:t>
      </w:r>
      <w:proofErr w:type="gramStart"/>
      <w:r w:rsidRPr="00EF3486">
        <w:rPr>
          <w:rFonts w:ascii="仿宋_GB2312" w:eastAsia="仿宋_GB2312" w:hAnsi="宋体" w:hint="eastAsia"/>
          <w:sz w:val="28"/>
          <w:szCs w:val="28"/>
        </w:rPr>
        <w:t>习习近</w:t>
      </w:r>
      <w:proofErr w:type="gramEnd"/>
      <w:r w:rsidRPr="00EF3486">
        <w:rPr>
          <w:rFonts w:ascii="仿宋_GB2312" w:eastAsia="仿宋_GB2312" w:hAnsi="宋体" w:hint="eastAsia"/>
          <w:sz w:val="28"/>
          <w:szCs w:val="28"/>
        </w:rPr>
        <w:t>平新时代中国特色社会主义思想、</w:t>
      </w:r>
      <w:r w:rsidR="00655EA6" w:rsidRPr="00EF3486">
        <w:rPr>
          <w:rFonts w:ascii="仿宋_GB2312" w:eastAsia="仿宋_GB2312" w:hAnsi="宋体" w:hint="eastAsia"/>
          <w:sz w:val="28"/>
          <w:szCs w:val="28"/>
        </w:rPr>
        <w:t>党的十九大</w:t>
      </w:r>
      <w:r w:rsidRPr="00EF3486">
        <w:rPr>
          <w:rFonts w:ascii="仿宋_GB2312" w:eastAsia="仿宋_GB2312" w:hAnsi="宋体" w:hint="eastAsia"/>
          <w:sz w:val="28"/>
          <w:szCs w:val="28"/>
        </w:rPr>
        <w:t>及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系列会议</w:t>
      </w:r>
      <w:r w:rsidRPr="00EF3486">
        <w:rPr>
          <w:rFonts w:ascii="仿宋_GB2312" w:eastAsia="仿宋_GB2312" w:hAnsi="宋体" w:hint="eastAsia"/>
          <w:sz w:val="28"/>
          <w:szCs w:val="28"/>
        </w:rPr>
        <w:t>精神，牢记共产党人的初心</w:t>
      </w:r>
      <w:r w:rsidR="00655EA6" w:rsidRPr="00EF3486">
        <w:rPr>
          <w:rFonts w:ascii="仿宋_GB2312" w:eastAsia="仿宋_GB2312" w:hAnsi="宋体" w:hint="eastAsia"/>
          <w:sz w:val="28"/>
          <w:szCs w:val="28"/>
        </w:rPr>
        <w:t>使命，树牢“四个意识”、坚定“四个自信”，坚决做到“两个维护”，</w:t>
      </w:r>
      <w:r w:rsidRPr="00EF3486">
        <w:rPr>
          <w:rFonts w:ascii="仿宋_GB2312" w:eastAsia="仿宋_GB2312" w:hAnsi="宋体" w:hint="eastAsia"/>
          <w:sz w:val="28"/>
          <w:szCs w:val="28"/>
        </w:rPr>
        <w:t>自觉在思想上政治上行动上同党中央保持高度一致。坚持党的全面领导，遵守党的政治纪律和政治规矩，坚持民主集中制原则和党的群众路线，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认真</w:t>
      </w:r>
      <w:proofErr w:type="gramStart"/>
      <w:r w:rsidR="00624F3D" w:rsidRPr="00EF3486">
        <w:rPr>
          <w:rFonts w:ascii="仿宋_GB2312" w:eastAsia="仿宋_GB2312" w:hAnsi="宋体" w:hint="eastAsia"/>
          <w:sz w:val="28"/>
          <w:szCs w:val="28"/>
        </w:rPr>
        <w:t>践行</w:t>
      </w:r>
      <w:proofErr w:type="gramEnd"/>
      <w:r w:rsidR="00624F3D" w:rsidRPr="00EF3486">
        <w:rPr>
          <w:rFonts w:ascii="仿宋_GB2312" w:eastAsia="仿宋_GB2312" w:hAnsi="宋体" w:hint="eastAsia"/>
          <w:sz w:val="28"/>
          <w:szCs w:val="28"/>
        </w:rPr>
        <w:t>全心全意为人民服务的根本宗旨，</w:t>
      </w:r>
      <w:r w:rsidR="00655EA6" w:rsidRPr="00EF3486">
        <w:rPr>
          <w:rFonts w:ascii="仿宋_GB2312" w:eastAsia="仿宋_GB2312" w:hAnsi="宋体" w:hint="eastAsia"/>
          <w:sz w:val="28"/>
          <w:szCs w:val="28"/>
        </w:rPr>
        <w:t>全面贯彻党的教育方针，</w:t>
      </w:r>
      <w:r w:rsidRPr="00EF3486">
        <w:rPr>
          <w:rFonts w:ascii="仿宋_GB2312" w:eastAsia="仿宋_GB2312" w:hAnsi="宋体" w:hint="eastAsia"/>
          <w:sz w:val="28"/>
          <w:szCs w:val="28"/>
        </w:rPr>
        <w:t>把初心使命贯穿于学校各项工作之中，推动党的教育事业和学校高质量发展。</w:t>
      </w:r>
    </w:p>
    <w:p w:rsidR="00655EA6" w:rsidRPr="00EF3486" w:rsidRDefault="00624F3D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 w:hint="eastAsia"/>
          <w:b/>
          <w:sz w:val="28"/>
          <w:szCs w:val="28"/>
        </w:rPr>
        <w:t>二</w:t>
      </w:r>
      <w:r w:rsidR="00655EA6" w:rsidRPr="00EF3486">
        <w:rPr>
          <w:rFonts w:ascii="仿宋_GB2312" w:eastAsia="仿宋_GB2312" w:hAnsi="宋体" w:hint="eastAsia"/>
          <w:b/>
          <w:sz w:val="28"/>
          <w:szCs w:val="28"/>
        </w:rPr>
        <w:t>、</w:t>
      </w:r>
      <w:r w:rsidRPr="00EF3486">
        <w:rPr>
          <w:rFonts w:ascii="仿宋_GB2312" w:eastAsia="仿宋_GB2312" w:hAnsi="宋体" w:hint="eastAsia"/>
          <w:b/>
          <w:sz w:val="28"/>
          <w:szCs w:val="28"/>
        </w:rPr>
        <w:t>能</w:t>
      </w:r>
    </w:p>
    <w:p w:rsidR="00070236" w:rsidRPr="00EF3486" w:rsidRDefault="00624F3D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坚持理论学习与实践结合，创新思维方式、改进工作方法，不断提高自己的工作能力、沟通协调能力，强化主体意识、责任意识、服务意识，务实敬业、敢于担当。</w:t>
      </w:r>
      <w:r w:rsidR="00A52353" w:rsidRPr="00EF3486">
        <w:rPr>
          <w:rFonts w:ascii="仿宋_GB2312" w:eastAsia="仿宋_GB2312" w:hAnsi="宋体" w:hint="eastAsia"/>
          <w:sz w:val="28"/>
          <w:szCs w:val="28"/>
        </w:rPr>
        <w:t>熟悉实验教学</w:t>
      </w:r>
      <w:r w:rsidR="00655EA6" w:rsidRPr="00EF3486">
        <w:rPr>
          <w:rFonts w:ascii="仿宋_GB2312" w:eastAsia="仿宋_GB2312" w:hAnsi="宋体" w:hint="eastAsia"/>
          <w:sz w:val="28"/>
          <w:szCs w:val="28"/>
        </w:rPr>
        <w:t>，</w:t>
      </w:r>
      <w:r w:rsidR="00070236" w:rsidRPr="00EF3486">
        <w:rPr>
          <w:rFonts w:ascii="仿宋_GB2312" w:eastAsia="仿宋_GB2312" w:hAnsi="宋体" w:hint="eastAsia"/>
          <w:sz w:val="28"/>
          <w:szCs w:val="28"/>
        </w:rPr>
        <w:t>扎实</w:t>
      </w:r>
      <w:r w:rsidR="00655EA6" w:rsidRPr="00EF3486">
        <w:rPr>
          <w:rFonts w:ascii="仿宋_GB2312" w:eastAsia="仿宋_GB2312" w:hAnsi="宋体" w:hint="eastAsia"/>
          <w:sz w:val="28"/>
          <w:szCs w:val="28"/>
        </w:rPr>
        <w:t>推进实验室组织机构</w:t>
      </w:r>
      <w:r w:rsidRPr="00EF3486">
        <w:rPr>
          <w:rFonts w:ascii="仿宋_GB2312" w:eastAsia="仿宋_GB2312" w:hAnsi="宋体" w:hint="eastAsia"/>
          <w:sz w:val="28"/>
          <w:szCs w:val="28"/>
        </w:rPr>
        <w:t>改革和制度建设，强化实验室建设的先进性、有效性和开放性，确保实验室高效运行服务一流专业建设。</w:t>
      </w:r>
      <w:r w:rsidR="00070236" w:rsidRPr="00EF3486">
        <w:rPr>
          <w:rFonts w:ascii="仿宋_GB2312" w:eastAsia="仿宋_GB2312" w:hAnsi="宋体" w:hint="eastAsia"/>
          <w:sz w:val="28"/>
          <w:szCs w:val="28"/>
        </w:rPr>
        <w:t>把握机械工程前沿科技，围绕国家发展战略和四川产业发展需求，科学谋划学科建设和平台建设，大力推进一流学科建设。</w:t>
      </w:r>
    </w:p>
    <w:p w:rsidR="00070236" w:rsidRPr="00EF3486" w:rsidRDefault="00070236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 w:hint="eastAsia"/>
          <w:b/>
          <w:sz w:val="28"/>
          <w:szCs w:val="28"/>
        </w:rPr>
        <w:t>三、勤</w:t>
      </w:r>
    </w:p>
    <w:p w:rsidR="001469E0" w:rsidRPr="00EF3486" w:rsidRDefault="00624F3D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坚持围绕中心、服务大局，敢于担当、勇于奉献、狠抓落实，严格履</w:t>
      </w:r>
      <w:r w:rsidRPr="00EF3486">
        <w:rPr>
          <w:rFonts w:ascii="仿宋_GB2312" w:eastAsia="仿宋_GB2312" w:hAnsi="宋体" w:hint="eastAsia"/>
          <w:sz w:val="28"/>
          <w:szCs w:val="28"/>
        </w:rPr>
        <w:lastRenderedPageBreak/>
        <w:t>行分管工作职责，以积极向上的精神面貌和饱满的热情全身心投入岗位工作。深入基层、深入群众，</w:t>
      </w:r>
      <w:r w:rsidR="001469E0" w:rsidRPr="00EF3486">
        <w:rPr>
          <w:rFonts w:ascii="仿宋_GB2312" w:eastAsia="仿宋_GB2312" w:hAnsi="宋体" w:hint="eastAsia"/>
          <w:sz w:val="28"/>
          <w:szCs w:val="28"/>
        </w:rPr>
        <w:t>坚持工作在一线，以问题导向抓好抓实实验室建设规划和实验室安全运行。</w:t>
      </w:r>
      <w:r w:rsidR="00D434B2" w:rsidRPr="00EF3486">
        <w:rPr>
          <w:rFonts w:ascii="仿宋_GB2312" w:eastAsia="仿宋_GB2312" w:hAnsi="宋体" w:hint="eastAsia"/>
          <w:sz w:val="28"/>
          <w:szCs w:val="28"/>
        </w:rPr>
        <w:t>不断强化自身专业和学术能力，瞄准学科前沿和社会发展需求，</w:t>
      </w:r>
      <w:r w:rsidR="001469E0" w:rsidRPr="00EF3486">
        <w:rPr>
          <w:rFonts w:ascii="仿宋_GB2312" w:eastAsia="仿宋_GB2312" w:hAnsi="宋体" w:hint="eastAsia"/>
          <w:sz w:val="28"/>
          <w:szCs w:val="28"/>
        </w:rPr>
        <w:t>牵头开展调查研究和学术研讨，科学构建一流学科建设方案，积极推进学院学科建设与发展。牵头组建创新科研团队积极开展科学研究，着力提升团队科研能力和学术水平。</w:t>
      </w:r>
    </w:p>
    <w:p w:rsidR="001469E0" w:rsidRPr="00EF3486" w:rsidRDefault="00624F3D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 w:hint="eastAsia"/>
          <w:b/>
          <w:sz w:val="28"/>
          <w:szCs w:val="28"/>
        </w:rPr>
        <w:t>四</w:t>
      </w:r>
      <w:r w:rsidR="001469E0" w:rsidRPr="00EF3486">
        <w:rPr>
          <w:rFonts w:ascii="仿宋_GB2312" w:eastAsia="仿宋_GB2312" w:hAnsi="宋体" w:hint="eastAsia"/>
          <w:b/>
          <w:sz w:val="28"/>
          <w:szCs w:val="28"/>
        </w:rPr>
        <w:t>、</w:t>
      </w:r>
      <w:r w:rsidRPr="00EF3486">
        <w:rPr>
          <w:rFonts w:ascii="仿宋_GB2312" w:eastAsia="仿宋_GB2312" w:hAnsi="宋体" w:hint="eastAsia"/>
          <w:b/>
          <w:sz w:val="28"/>
          <w:szCs w:val="28"/>
        </w:rPr>
        <w:t>绩</w:t>
      </w:r>
    </w:p>
    <w:p w:rsidR="00F2035A" w:rsidRPr="00EF3486" w:rsidRDefault="00F2035A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/>
          <w:b/>
          <w:sz w:val="28"/>
          <w:szCs w:val="28"/>
        </w:rPr>
        <w:t>（一）</w:t>
      </w:r>
      <w:r w:rsidR="00624F3D" w:rsidRPr="00EF3486">
        <w:rPr>
          <w:rFonts w:ascii="仿宋_GB2312" w:eastAsia="仿宋_GB2312" w:hAnsi="宋体" w:hint="eastAsia"/>
          <w:b/>
          <w:sz w:val="28"/>
          <w:szCs w:val="28"/>
        </w:rPr>
        <w:t>在实验室运行管理与安全方面</w:t>
      </w:r>
    </w:p>
    <w:p w:rsidR="00C364A9" w:rsidRPr="00EF3486" w:rsidRDefault="00C364A9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1、扎实推进学院实验室建设与发展。（1）积极组织各年度本科实验室建设项目申报、招标与验收工作，建成省级智能制造虚拟仿真实验教学示范中心、现代制造实习实训平台以及机器人与机电创新实践平台；（</w:t>
      </w:r>
      <w:r w:rsidRPr="00EF3486">
        <w:rPr>
          <w:rFonts w:ascii="仿宋_GB2312" w:eastAsia="仿宋_GB2312" w:hAnsi="宋体"/>
          <w:sz w:val="28"/>
          <w:szCs w:val="28"/>
        </w:rPr>
        <w:t>2</w:t>
      </w:r>
      <w:r w:rsidRPr="00EF3486">
        <w:rPr>
          <w:rFonts w:ascii="仿宋_GB2312" w:eastAsia="仿宋_GB2312" w:hAnsi="宋体" w:hint="eastAsia"/>
          <w:sz w:val="28"/>
          <w:szCs w:val="28"/>
        </w:rPr>
        <w:t>）牵头完成宜宾校区本科实验室建设规划；（</w:t>
      </w:r>
      <w:r w:rsidRPr="00EF3486">
        <w:rPr>
          <w:rFonts w:ascii="仿宋_GB2312" w:eastAsia="仿宋_GB2312" w:hAnsi="宋体"/>
          <w:sz w:val="28"/>
          <w:szCs w:val="28"/>
        </w:rPr>
        <w:t>3</w:t>
      </w:r>
      <w:r w:rsidRPr="00EF3486">
        <w:rPr>
          <w:rFonts w:ascii="仿宋_GB2312" w:eastAsia="仿宋_GB2312" w:hAnsi="宋体" w:hint="eastAsia"/>
          <w:sz w:val="28"/>
          <w:szCs w:val="28"/>
        </w:rPr>
        <w:t>）积极配合专业认证现场考察，牵头实施实验室改造工程，</w:t>
      </w:r>
      <w:r w:rsidR="00CB548B" w:rsidRPr="00EF3486">
        <w:rPr>
          <w:rFonts w:ascii="仿宋_GB2312" w:eastAsia="仿宋_GB2312" w:hAnsi="宋体" w:hint="eastAsia"/>
          <w:sz w:val="28"/>
          <w:szCs w:val="28"/>
        </w:rPr>
        <w:t>多次</w:t>
      </w:r>
      <w:r w:rsidRPr="00EF3486">
        <w:rPr>
          <w:rFonts w:ascii="仿宋_GB2312" w:eastAsia="仿宋_GB2312" w:hAnsi="宋体" w:hint="eastAsia"/>
          <w:sz w:val="28"/>
          <w:szCs w:val="28"/>
        </w:rPr>
        <w:t>接待认证专家实验室现场考察；（</w:t>
      </w:r>
      <w:r w:rsidRPr="00EF3486">
        <w:rPr>
          <w:rFonts w:ascii="仿宋_GB2312" w:eastAsia="仿宋_GB2312" w:hAnsi="宋体"/>
          <w:sz w:val="28"/>
          <w:szCs w:val="28"/>
        </w:rPr>
        <w:t>4）</w:t>
      </w:r>
      <w:r w:rsidRPr="00EF3486">
        <w:rPr>
          <w:rFonts w:ascii="仿宋_GB2312" w:eastAsia="仿宋_GB2312" w:hAnsi="宋体" w:hint="eastAsia"/>
          <w:sz w:val="28"/>
          <w:szCs w:val="28"/>
        </w:rPr>
        <w:t>牵头完成每年度的国有资产清查，规范实验室仪器设备管理、维修维护和运行</w:t>
      </w:r>
      <w:r w:rsidRPr="00EF3486">
        <w:rPr>
          <w:rFonts w:ascii="仿宋_GB2312" w:eastAsia="仿宋_GB2312" w:hAnsi="宋体"/>
          <w:sz w:val="28"/>
          <w:szCs w:val="28"/>
        </w:rPr>
        <w:t>。</w:t>
      </w:r>
    </w:p>
    <w:p w:rsidR="00725C06" w:rsidRPr="00EF3486" w:rsidRDefault="00C364A9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/>
          <w:sz w:val="28"/>
          <w:szCs w:val="28"/>
        </w:rPr>
        <w:t>2</w:t>
      </w:r>
      <w:r w:rsidRPr="00EF3486">
        <w:rPr>
          <w:rFonts w:ascii="仿宋_GB2312" w:eastAsia="仿宋_GB2312" w:hAnsi="宋体" w:hint="eastAsia"/>
          <w:sz w:val="28"/>
          <w:szCs w:val="28"/>
        </w:rPr>
        <w:t>、抓实学院</w:t>
      </w:r>
      <w:r w:rsidR="00725C06" w:rsidRPr="00EF3486">
        <w:rPr>
          <w:rFonts w:ascii="仿宋_GB2312" w:eastAsia="仿宋_GB2312" w:hAnsi="宋体" w:hint="eastAsia"/>
          <w:sz w:val="28"/>
          <w:szCs w:val="28"/>
        </w:rPr>
        <w:t>实验室安全运行</w:t>
      </w:r>
      <w:r w:rsidRPr="00EF3486">
        <w:rPr>
          <w:rFonts w:ascii="仿宋_GB2312" w:eastAsia="仿宋_GB2312" w:hAnsi="宋体" w:hint="eastAsia"/>
          <w:sz w:val="28"/>
          <w:szCs w:val="28"/>
        </w:rPr>
        <w:t>。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（1）牵头制定并出台管理制度</w:t>
      </w:r>
      <w:r w:rsidR="00562A23">
        <w:rPr>
          <w:rFonts w:ascii="仿宋" w:eastAsia="仿宋" w:hAnsi="仿宋" w:hint="eastAsia"/>
          <w:sz w:val="28"/>
          <w:szCs w:val="28"/>
        </w:rPr>
        <w:t>★</w:t>
      </w:r>
      <w:proofErr w:type="gramStart"/>
      <w:r w:rsidR="00624F3D" w:rsidRPr="00EF3486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="00624F3D" w:rsidRPr="00EF3486">
        <w:rPr>
          <w:rFonts w:ascii="仿宋_GB2312" w:eastAsia="仿宋_GB2312" w:hAnsi="宋体" w:hint="eastAsia"/>
          <w:sz w:val="28"/>
          <w:szCs w:val="28"/>
        </w:rPr>
        <w:t>：“机械工程学院实验室安全管理制度”和“机械工程学院实验室安全准入制度”；（</w:t>
      </w:r>
      <w:r w:rsidR="00725C06" w:rsidRPr="00EF3486">
        <w:rPr>
          <w:rFonts w:ascii="仿宋_GB2312" w:eastAsia="仿宋_GB2312" w:hAnsi="宋体"/>
          <w:sz w:val="28"/>
          <w:szCs w:val="28"/>
        </w:rPr>
        <w:t>2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）认真传达落实学校实验室安全</w:t>
      </w:r>
      <w:r w:rsidR="00C84FD5" w:rsidRPr="00EF3486">
        <w:rPr>
          <w:rFonts w:ascii="仿宋_GB2312" w:eastAsia="仿宋_GB2312" w:hAnsi="宋体" w:hint="eastAsia"/>
          <w:sz w:val="28"/>
          <w:szCs w:val="28"/>
        </w:rPr>
        <w:t>工作会议精神，定期和不定期开展实验室安全督查，在全院做安全报告、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青年教师实验室安全现场培训、消防安全</w:t>
      </w:r>
      <w:r w:rsidR="00725C06" w:rsidRPr="00EF3486">
        <w:rPr>
          <w:rFonts w:ascii="仿宋_GB2312" w:eastAsia="仿宋_GB2312" w:hAnsi="宋体" w:hint="eastAsia"/>
          <w:sz w:val="28"/>
          <w:szCs w:val="28"/>
        </w:rPr>
        <w:t>知识培训及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演练。</w:t>
      </w:r>
    </w:p>
    <w:p w:rsidR="00725C06" w:rsidRPr="00EF3486" w:rsidRDefault="00725C06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/>
          <w:b/>
          <w:sz w:val="28"/>
          <w:szCs w:val="28"/>
        </w:rPr>
        <w:t>（二）</w:t>
      </w:r>
      <w:r w:rsidRPr="00EF3486">
        <w:rPr>
          <w:rFonts w:ascii="仿宋_GB2312" w:eastAsia="仿宋_GB2312" w:hAnsi="宋体" w:hint="eastAsia"/>
          <w:b/>
          <w:sz w:val="28"/>
          <w:szCs w:val="28"/>
        </w:rPr>
        <w:t>在学科建设方面</w:t>
      </w:r>
    </w:p>
    <w:p w:rsidR="00725C06" w:rsidRPr="00EF3486" w:rsidRDefault="00725C06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1、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积极推进</w:t>
      </w:r>
      <w:r w:rsidRPr="00EF3486">
        <w:rPr>
          <w:rFonts w:ascii="仿宋_GB2312" w:eastAsia="仿宋_GB2312" w:hAnsi="宋体" w:hint="eastAsia"/>
          <w:sz w:val="28"/>
          <w:szCs w:val="28"/>
        </w:rPr>
        <w:t>学院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学科平台建设</w:t>
      </w:r>
      <w:r w:rsidRPr="00EF3486">
        <w:rPr>
          <w:rFonts w:ascii="仿宋_GB2312" w:eastAsia="仿宋_GB2312" w:hAnsi="宋体" w:hint="eastAsia"/>
          <w:sz w:val="28"/>
          <w:szCs w:val="28"/>
        </w:rPr>
        <w:t>。（1）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牵头完成每年学院所属3个学科平台考核</w:t>
      </w:r>
      <w:r w:rsidRPr="00EF3486">
        <w:rPr>
          <w:rFonts w:ascii="仿宋_GB2312" w:eastAsia="仿宋_GB2312" w:hAnsi="宋体" w:hint="eastAsia"/>
          <w:sz w:val="28"/>
          <w:szCs w:val="28"/>
        </w:rPr>
        <w:t>；（2）牵头完成评估材料撰写，全力推进机械工程学科第五轮学科评估工作；（3）牵头组织团队配合教育部重点实验室圆满完成评估工作。</w:t>
      </w:r>
    </w:p>
    <w:p w:rsidR="00725C06" w:rsidRPr="00EF3486" w:rsidRDefault="00725C06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2、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重点推进农机学科建设</w:t>
      </w:r>
      <w:r w:rsidRPr="00EF3486">
        <w:rPr>
          <w:rFonts w:ascii="仿宋_GB2312" w:eastAsia="仿宋_GB2312" w:hAnsi="宋体" w:hint="eastAsia"/>
          <w:sz w:val="28"/>
          <w:szCs w:val="28"/>
        </w:rPr>
        <w:t>。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组织召开农业机械学科建设研讨会</w:t>
      </w:r>
      <w:r w:rsidR="00562A23">
        <w:rPr>
          <w:rFonts w:ascii="仿宋" w:eastAsia="仿宋" w:hAnsi="仿宋" w:hint="eastAsia"/>
          <w:sz w:val="28"/>
          <w:szCs w:val="28"/>
        </w:rPr>
        <w:t>★</w:t>
      </w:r>
      <w:r w:rsidR="00624F3D" w:rsidRPr="00EF3486">
        <w:rPr>
          <w:rFonts w:ascii="仿宋_GB2312" w:eastAsia="仿宋_GB2312" w:hAnsi="宋体"/>
          <w:sz w:val="28"/>
          <w:szCs w:val="28"/>
        </w:rPr>
        <w:t>余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次，参与四川省农业机械和食品加工机</w:t>
      </w:r>
      <w:proofErr w:type="gramStart"/>
      <w:r w:rsidR="00624F3D" w:rsidRPr="00EF3486">
        <w:rPr>
          <w:rFonts w:ascii="仿宋_GB2312" w:eastAsia="仿宋_GB2312" w:hAnsi="宋体" w:hint="eastAsia"/>
          <w:sz w:val="28"/>
          <w:szCs w:val="28"/>
        </w:rPr>
        <w:t>械</w:t>
      </w:r>
      <w:proofErr w:type="gramEnd"/>
      <w:r w:rsidR="00624F3D" w:rsidRPr="00EF3486">
        <w:rPr>
          <w:rFonts w:ascii="仿宋_GB2312" w:eastAsia="仿宋_GB2312" w:hAnsi="宋体" w:hint="eastAsia"/>
          <w:sz w:val="28"/>
          <w:szCs w:val="28"/>
        </w:rPr>
        <w:t>装备产业联盟筹建，推进完成四川省科技厅“四川省现代农业装备工程技术研究中心”的申报和获批，</w:t>
      </w:r>
      <w:r w:rsidRPr="00EF3486">
        <w:rPr>
          <w:rFonts w:ascii="仿宋_GB2312" w:eastAsia="仿宋_GB2312" w:hAnsi="宋体" w:hint="eastAsia"/>
          <w:sz w:val="28"/>
          <w:szCs w:val="28"/>
        </w:rPr>
        <w:t>协</w:t>
      </w:r>
      <w:r w:rsidRPr="00EF3486">
        <w:rPr>
          <w:rFonts w:ascii="仿宋_GB2312" w:eastAsia="仿宋_GB2312" w:hAnsi="宋体" w:hint="eastAsia"/>
          <w:sz w:val="28"/>
          <w:szCs w:val="28"/>
        </w:rPr>
        <w:lastRenderedPageBreak/>
        <w:t>助完成“农业工程”一级学科硕士学位授权点申报。</w:t>
      </w:r>
    </w:p>
    <w:p w:rsidR="00725C06" w:rsidRPr="00EF3486" w:rsidRDefault="00725C06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3、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积极推进学术交流与对外合作</w:t>
      </w:r>
      <w:r w:rsidRPr="00EF3486">
        <w:rPr>
          <w:rFonts w:ascii="仿宋_GB2312" w:eastAsia="仿宋_GB2312" w:hAnsi="宋体" w:hint="eastAsia"/>
          <w:sz w:val="28"/>
          <w:szCs w:val="28"/>
        </w:rPr>
        <w:t>。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邀请本学科国内外知名专家到校做学术报告共</w:t>
      </w:r>
      <w:r w:rsidR="00562A23">
        <w:rPr>
          <w:rFonts w:ascii="仿宋" w:eastAsia="仿宋" w:hAnsi="仿宋" w:hint="eastAsia"/>
          <w:sz w:val="28"/>
          <w:szCs w:val="28"/>
        </w:rPr>
        <w:t>★</w:t>
      </w:r>
      <w:r w:rsidR="00624F3D" w:rsidRPr="00EF3486">
        <w:rPr>
          <w:rFonts w:ascii="仿宋_GB2312" w:eastAsia="仿宋_GB2312" w:hAnsi="宋体"/>
          <w:sz w:val="28"/>
          <w:szCs w:val="28"/>
        </w:rPr>
        <w:t>余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次，组织院内专家外出讲学作报告共</w:t>
      </w:r>
      <w:r w:rsidR="00562A23">
        <w:rPr>
          <w:rFonts w:ascii="仿宋" w:eastAsia="仿宋" w:hAnsi="仿宋" w:hint="eastAsia"/>
          <w:sz w:val="28"/>
          <w:szCs w:val="28"/>
        </w:rPr>
        <w:t>★</w:t>
      </w:r>
      <w:r w:rsidR="00624F3D" w:rsidRPr="00EF3486">
        <w:rPr>
          <w:rFonts w:ascii="仿宋_GB2312" w:eastAsia="仿宋_GB2312" w:hAnsi="宋体"/>
          <w:sz w:val="28"/>
          <w:szCs w:val="28"/>
        </w:rPr>
        <w:t>余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次，牵头推进2场大型学术会议</w:t>
      </w:r>
      <w:r w:rsidR="00A93F3F" w:rsidRPr="00EF3486">
        <w:rPr>
          <w:rFonts w:ascii="仿宋_GB2312" w:eastAsia="仿宋_GB2312" w:hAnsi="宋体" w:hint="eastAsia"/>
          <w:sz w:val="28"/>
          <w:szCs w:val="28"/>
        </w:rPr>
        <w:t>的承办</w:t>
      </w:r>
      <w:r w:rsidRPr="00EF3486">
        <w:rPr>
          <w:rFonts w:ascii="仿宋_GB2312" w:eastAsia="仿宋_GB2312" w:hAnsi="宋体" w:hint="eastAsia"/>
          <w:sz w:val="28"/>
          <w:szCs w:val="28"/>
        </w:rPr>
        <w:t>。</w:t>
      </w:r>
    </w:p>
    <w:p w:rsidR="00725C06" w:rsidRPr="00EF3486" w:rsidRDefault="00725C06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4、</w:t>
      </w:r>
      <w:r w:rsidR="00624F3D" w:rsidRPr="00EF3486">
        <w:rPr>
          <w:rFonts w:ascii="仿宋_GB2312" w:eastAsia="仿宋_GB2312" w:hAnsi="宋体" w:hint="eastAsia"/>
          <w:sz w:val="28"/>
          <w:szCs w:val="28"/>
        </w:rPr>
        <w:t>负责校级科研平台“机器人研究中心”建设工作</w:t>
      </w:r>
      <w:r w:rsidR="006516C1" w:rsidRPr="00EF3486">
        <w:rPr>
          <w:rFonts w:ascii="仿宋_GB2312" w:eastAsia="仿宋_GB2312" w:hAnsi="宋体" w:hint="eastAsia"/>
          <w:sz w:val="28"/>
          <w:szCs w:val="28"/>
        </w:rPr>
        <w:t>，</w:t>
      </w:r>
      <w:r w:rsidRPr="00EF3486">
        <w:rPr>
          <w:rFonts w:ascii="仿宋_GB2312" w:eastAsia="仿宋_GB2312" w:hAnsi="宋体" w:hint="eastAsia"/>
          <w:sz w:val="28"/>
          <w:szCs w:val="28"/>
        </w:rPr>
        <w:t>牵头组建并主持“农业机械装备四川省青年</w:t>
      </w:r>
      <w:r w:rsidR="00A90820" w:rsidRPr="00EF3486">
        <w:rPr>
          <w:rFonts w:ascii="仿宋_GB2312" w:eastAsia="仿宋_GB2312" w:hAnsi="宋体" w:hint="eastAsia"/>
          <w:sz w:val="28"/>
          <w:szCs w:val="28"/>
        </w:rPr>
        <w:t>科研</w:t>
      </w:r>
      <w:r w:rsidRPr="00EF3486">
        <w:rPr>
          <w:rFonts w:ascii="仿宋_GB2312" w:eastAsia="仿宋_GB2312" w:hAnsi="宋体" w:hint="eastAsia"/>
          <w:sz w:val="28"/>
          <w:szCs w:val="28"/>
        </w:rPr>
        <w:t>创新研究团队”和“机器人与智能装备</w:t>
      </w:r>
      <w:r w:rsidR="00A90820" w:rsidRPr="00EF3486">
        <w:rPr>
          <w:rFonts w:ascii="仿宋_GB2312" w:eastAsia="仿宋_GB2312" w:hAnsi="宋体" w:hint="eastAsia"/>
          <w:sz w:val="28"/>
          <w:szCs w:val="28"/>
        </w:rPr>
        <w:t>四川省高校科研创新研究团队</w:t>
      </w:r>
      <w:r w:rsidRPr="00EF3486">
        <w:rPr>
          <w:rFonts w:ascii="仿宋_GB2312" w:eastAsia="仿宋_GB2312" w:hAnsi="宋体" w:hint="eastAsia"/>
          <w:sz w:val="28"/>
          <w:szCs w:val="28"/>
        </w:rPr>
        <w:t>”</w:t>
      </w:r>
      <w:r w:rsidR="00A93F3F" w:rsidRPr="00EF3486">
        <w:rPr>
          <w:rFonts w:ascii="仿宋_GB2312" w:eastAsia="仿宋_GB2312" w:hAnsi="宋体" w:hint="eastAsia"/>
          <w:sz w:val="28"/>
          <w:szCs w:val="28"/>
        </w:rPr>
        <w:t>。</w:t>
      </w:r>
      <w:bookmarkStart w:id="0" w:name="_GoBack"/>
      <w:bookmarkEnd w:id="0"/>
    </w:p>
    <w:p w:rsidR="00750AB3" w:rsidRPr="00EF3486" w:rsidRDefault="00750AB3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 w:hint="eastAsia"/>
          <w:b/>
          <w:sz w:val="28"/>
          <w:szCs w:val="28"/>
        </w:rPr>
        <w:t>五、</w:t>
      </w:r>
      <w:r w:rsidR="00624F3D" w:rsidRPr="00EF3486">
        <w:rPr>
          <w:rFonts w:ascii="仿宋_GB2312" w:eastAsia="仿宋_GB2312" w:hAnsi="宋体" w:hint="eastAsia"/>
          <w:b/>
          <w:sz w:val="28"/>
          <w:szCs w:val="28"/>
        </w:rPr>
        <w:t>廉</w:t>
      </w:r>
    </w:p>
    <w:p w:rsidR="00624F3D" w:rsidRPr="00EF3486" w:rsidRDefault="00624F3D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 w:hint="eastAsia"/>
          <w:sz w:val="28"/>
          <w:szCs w:val="28"/>
        </w:rPr>
        <w:t>自觉强化对《党章》《关于新形势下党内政治生活的若干准则》《中国共产党纪律处分条例》和《中国共产党党内监督条例》的学习，严格执行廉洁自律准则，落实中央八项规定精神，坚决做到了反对“四风”，自觉抵制“围猎”腐蚀，坚决反对特权思想和特权现象，坚持做到自重、自省、自警、自励。认真履行“一岗双责”，始终把党风廉政建设和反腐败工作作为要务融入日常工作，牢固树立“四个底线”意识。严格执行领导干部个人、家庭重大事项报告制度，个人、家庭、亲属重大事项均按规定向学校党委组织部据实上报。个人、家庭、亲属情况无变化，无违规收受礼品礼金情况。</w:t>
      </w:r>
    </w:p>
    <w:p w:rsidR="009279D4" w:rsidRPr="00EF3486" w:rsidRDefault="009279D4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/>
          <w:b/>
          <w:sz w:val="28"/>
          <w:szCs w:val="28"/>
        </w:rPr>
        <w:t>六、存在的问题与不足</w:t>
      </w:r>
    </w:p>
    <w:p w:rsidR="009279D4" w:rsidRPr="00EF3486" w:rsidRDefault="009279D4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/>
          <w:b/>
          <w:sz w:val="28"/>
          <w:szCs w:val="28"/>
        </w:rPr>
        <w:t>（一）理论学习还不够不深入</w:t>
      </w:r>
      <w:r w:rsidR="00061900" w:rsidRPr="00EF3486">
        <w:rPr>
          <w:rFonts w:ascii="仿宋_GB2312" w:eastAsia="仿宋_GB2312" w:hAnsi="宋体"/>
          <w:b/>
          <w:sz w:val="28"/>
          <w:szCs w:val="28"/>
        </w:rPr>
        <w:t>，在工作中</w:t>
      </w:r>
      <w:r w:rsidR="00061900" w:rsidRPr="00EF3486">
        <w:rPr>
          <w:rFonts w:ascii="仿宋_GB2312" w:eastAsia="仿宋_GB2312" w:hAnsi="宋体" w:hint="eastAsia"/>
          <w:b/>
          <w:sz w:val="28"/>
          <w:szCs w:val="28"/>
        </w:rPr>
        <w:t>融会贯通还不够。</w:t>
      </w:r>
    </w:p>
    <w:p w:rsidR="009279D4" w:rsidRPr="00EF3486" w:rsidRDefault="009279D4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/>
          <w:sz w:val="28"/>
          <w:szCs w:val="28"/>
        </w:rPr>
        <w:t>切实把党的理论学习作为首要政治任务，做到学深悟透、融会贯通，把创新理论用于指导工作实践、提升解决实际问题的能力，做好本职工作，推动学校和学院的跨越发展。</w:t>
      </w:r>
    </w:p>
    <w:p w:rsidR="009279D4" w:rsidRPr="00EF3486" w:rsidRDefault="009279D4" w:rsidP="00EF3486">
      <w:pPr>
        <w:spacing w:line="4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F3486">
        <w:rPr>
          <w:rFonts w:ascii="仿宋_GB2312" w:eastAsia="仿宋_GB2312" w:hAnsi="宋体"/>
          <w:b/>
          <w:sz w:val="28"/>
          <w:szCs w:val="28"/>
        </w:rPr>
        <w:t>（二）工作的创造性还不足</w:t>
      </w:r>
      <w:r w:rsidR="00061900" w:rsidRPr="00EF3486">
        <w:rPr>
          <w:rFonts w:ascii="仿宋_GB2312" w:eastAsia="仿宋_GB2312" w:hAnsi="宋体"/>
          <w:b/>
          <w:sz w:val="28"/>
          <w:szCs w:val="28"/>
        </w:rPr>
        <w:t>，</w:t>
      </w:r>
      <w:r w:rsidR="00061900" w:rsidRPr="00EF3486">
        <w:rPr>
          <w:rFonts w:ascii="仿宋_GB2312" w:eastAsia="仿宋_GB2312" w:hAnsi="宋体" w:hint="eastAsia"/>
          <w:b/>
          <w:sz w:val="28"/>
          <w:szCs w:val="28"/>
        </w:rPr>
        <w:t>解决难题的办法还不够多。</w:t>
      </w:r>
    </w:p>
    <w:p w:rsidR="009279D4" w:rsidRPr="00EF3486" w:rsidRDefault="009279D4" w:rsidP="00EF348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F3486">
        <w:rPr>
          <w:rFonts w:ascii="仿宋_GB2312" w:eastAsia="仿宋_GB2312" w:hAnsi="宋体"/>
          <w:sz w:val="28"/>
          <w:szCs w:val="28"/>
        </w:rPr>
        <w:t>进一步提升理论水平和业务能力，靠前谋划、科学决策，</w:t>
      </w:r>
      <w:r w:rsidR="00061900" w:rsidRPr="00EF3486">
        <w:rPr>
          <w:rFonts w:ascii="仿宋_GB2312" w:eastAsia="仿宋_GB2312" w:hAnsi="宋体" w:hint="eastAsia"/>
          <w:sz w:val="28"/>
          <w:szCs w:val="28"/>
        </w:rPr>
        <w:t>创新工作思路、工作方法</w:t>
      </w:r>
      <w:r w:rsidRPr="00EF3486">
        <w:rPr>
          <w:rFonts w:ascii="仿宋_GB2312" w:eastAsia="仿宋_GB2312" w:hAnsi="宋体"/>
          <w:sz w:val="28"/>
          <w:szCs w:val="28"/>
        </w:rPr>
        <w:t>，着力推进机械工程学科建设形成特色和优势，</w:t>
      </w:r>
      <w:r w:rsidR="00061900" w:rsidRPr="00EF3486">
        <w:rPr>
          <w:rFonts w:ascii="仿宋_GB2312" w:eastAsia="仿宋_GB2312" w:hAnsi="宋体"/>
          <w:sz w:val="28"/>
          <w:szCs w:val="28"/>
        </w:rPr>
        <w:t>扎实推进实验室科学化管理和高效安全运行</w:t>
      </w:r>
      <w:r w:rsidRPr="00EF3486">
        <w:rPr>
          <w:rFonts w:ascii="仿宋_GB2312" w:eastAsia="仿宋_GB2312" w:hAnsi="宋体"/>
          <w:sz w:val="28"/>
          <w:szCs w:val="28"/>
        </w:rPr>
        <w:t>。</w:t>
      </w:r>
    </w:p>
    <w:sectPr w:rsidR="009279D4" w:rsidRPr="00EF3486" w:rsidSect="00FB7DB0">
      <w:footerReference w:type="default" r:id="rId7"/>
      <w:pgSz w:w="11906" w:h="16838"/>
      <w:pgMar w:top="2211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A7" w:rsidRDefault="001B21A7" w:rsidP="00A90D91">
      <w:r>
        <w:separator/>
      </w:r>
    </w:p>
  </w:endnote>
  <w:endnote w:type="continuationSeparator" w:id="0">
    <w:p w:rsidR="001B21A7" w:rsidRDefault="001B21A7" w:rsidP="00A9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03124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B7DB0" w:rsidRPr="00FB7DB0" w:rsidRDefault="00FB7DB0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FB7DB0">
          <w:rPr>
            <w:rFonts w:asciiTheme="minorEastAsia" w:hAnsiTheme="minorEastAsia"/>
            <w:sz w:val="28"/>
            <w:szCs w:val="28"/>
          </w:rPr>
          <w:fldChar w:fldCharType="begin"/>
        </w:r>
        <w:r w:rsidRPr="00FB7DB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B7DB0">
          <w:rPr>
            <w:rFonts w:asciiTheme="minorEastAsia" w:hAnsiTheme="minorEastAsia"/>
            <w:sz w:val="28"/>
            <w:szCs w:val="28"/>
          </w:rPr>
          <w:fldChar w:fldCharType="separate"/>
        </w:r>
        <w:r w:rsidR="00F35630" w:rsidRPr="00F3563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3563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B7DB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B7DB0" w:rsidRDefault="00FB7D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A7" w:rsidRDefault="001B21A7" w:rsidP="00A90D91">
      <w:r>
        <w:separator/>
      </w:r>
    </w:p>
  </w:footnote>
  <w:footnote w:type="continuationSeparator" w:id="0">
    <w:p w:rsidR="001B21A7" w:rsidRDefault="001B21A7" w:rsidP="00A90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B6"/>
    <w:rsid w:val="00050FA6"/>
    <w:rsid w:val="00061900"/>
    <w:rsid w:val="00070236"/>
    <w:rsid w:val="000C7F05"/>
    <w:rsid w:val="000D43A9"/>
    <w:rsid w:val="000E483C"/>
    <w:rsid w:val="001469E0"/>
    <w:rsid w:val="001B21A7"/>
    <w:rsid w:val="001C3EB3"/>
    <w:rsid w:val="001C6FD0"/>
    <w:rsid w:val="001E44C0"/>
    <w:rsid w:val="0025655F"/>
    <w:rsid w:val="002645C5"/>
    <w:rsid w:val="00287E4A"/>
    <w:rsid w:val="00312229"/>
    <w:rsid w:val="00353F0E"/>
    <w:rsid w:val="003665B3"/>
    <w:rsid w:val="00366F42"/>
    <w:rsid w:val="00382ACC"/>
    <w:rsid w:val="00385AB6"/>
    <w:rsid w:val="003A695C"/>
    <w:rsid w:val="003B3734"/>
    <w:rsid w:val="0040292E"/>
    <w:rsid w:val="00412B8C"/>
    <w:rsid w:val="00492B4B"/>
    <w:rsid w:val="004A5C05"/>
    <w:rsid w:val="004C716C"/>
    <w:rsid w:val="00520F1C"/>
    <w:rsid w:val="00525E2D"/>
    <w:rsid w:val="00562A23"/>
    <w:rsid w:val="005918E4"/>
    <w:rsid w:val="005D4AE9"/>
    <w:rsid w:val="005E1958"/>
    <w:rsid w:val="00624F3D"/>
    <w:rsid w:val="00637A83"/>
    <w:rsid w:val="006516C1"/>
    <w:rsid w:val="00655EA6"/>
    <w:rsid w:val="006A167A"/>
    <w:rsid w:val="006F64F9"/>
    <w:rsid w:val="00725C06"/>
    <w:rsid w:val="00735D02"/>
    <w:rsid w:val="00750AB3"/>
    <w:rsid w:val="00756ED0"/>
    <w:rsid w:val="007E11E4"/>
    <w:rsid w:val="008C0BA5"/>
    <w:rsid w:val="008E04BE"/>
    <w:rsid w:val="00926FC3"/>
    <w:rsid w:val="009279D4"/>
    <w:rsid w:val="009A1230"/>
    <w:rsid w:val="009B55D5"/>
    <w:rsid w:val="009E6761"/>
    <w:rsid w:val="00A52353"/>
    <w:rsid w:val="00A5645D"/>
    <w:rsid w:val="00A57616"/>
    <w:rsid w:val="00A678B6"/>
    <w:rsid w:val="00A90820"/>
    <w:rsid w:val="00A90D91"/>
    <w:rsid w:val="00A93F3F"/>
    <w:rsid w:val="00B56D83"/>
    <w:rsid w:val="00B773AF"/>
    <w:rsid w:val="00BC2044"/>
    <w:rsid w:val="00BC7565"/>
    <w:rsid w:val="00BC76BB"/>
    <w:rsid w:val="00BF54BC"/>
    <w:rsid w:val="00C24CE4"/>
    <w:rsid w:val="00C364A9"/>
    <w:rsid w:val="00C82EEF"/>
    <w:rsid w:val="00C84FD5"/>
    <w:rsid w:val="00C9099A"/>
    <w:rsid w:val="00CB16AE"/>
    <w:rsid w:val="00CB548B"/>
    <w:rsid w:val="00CF2014"/>
    <w:rsid w:val="00D07461"/>
    <w:rsid w:val="00D434B2"/>
    <w:rsid w:val="00D50320"/>
    <w:rsid w:val="00D77846"/>
    <w:rsid w:val="00D92E8F"/>
    <w:rsid w:val="00D96A41"/>
    <w:rsid w:val="00E610E3"/>
    <w:rsid w:val="00E65FC2"/>
    <w:rsid w:val="00EE2676"/>
    <w:rsid w:val="00EF3486"/>
    <w:rsid w:val="00F02067"/>
    <w:rsid w:val="00F2035A"/>
    <w:rsid w:val="00F35630"/>
    <w:rsid w:val="00FB7DB0"/>
    <w:rsid w:val="00FE1923"/>
    <w:rsid w:val="00FF45CF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678B6"/>
    <w:pPr>
      <w:widowControl/>
      <w:spacing w:before="100" w:beforeAutospacing="1" w:after="100" w:afterAutospacing="1" w:line="576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B37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9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0D9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0D9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523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23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678B6"/>
    <w:pPr>
      <w:widowControl/>
      <w:spacing w:before="100" w:beforeAutospacing="1" w:after="100" w:afterAutospacing="1" w:line="576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B37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9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0D9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0D9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523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2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张均富</dc:creator>
  <cp:keywords/>
  <dc:description/>
  <cp:lastModifiedBy>柳在鑫</cp:lastModifiedBy>
  <cp:revision>30</cp:revision>
  <cp:lastPrinted>2021-06-03T07:35:00Z</cp:lastPrinted>
  <dcterms:created xsi:type="dcterms:W3CDTF">2021-06-03T01:19:00Z</dcterms:created>
  <dcterms:modified xsi:type="dcterms:W3CDTF">2021-06-21T03:44:00Z</dcterms:modified>
</cp:coreProperties>
</file>